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8123" w14:textId="6EF31606" w:rsidR="00FA76A3" w:rsidRPr="007010FE" w:rsidRDefault="007010FE" w:rsidP="007010FE">
      <w:pPr>
        <w:pStyle w:val="Ingetavstnd"/>
        <w:jc w:val="center"/>
        <w:rPr>
          <w:rFonts w:ascii="Book Antiqua" w:hAnsi="Book Antiqua"/>
          <w:sz w:val="36"/>
          <w:szCs w:val="36"/>
        </w:rPr>
      </w:pPr>
      <w:r w:rsidRPr="007010FE">
        <w:rPr>
          <w:rFonts w:ascii="Book Antiqua" w:hAnsi="Book Antiqua"/>
          <w:sz w:val="36"/>
          <w:szCs w:val="36"/>
        </w:rPr>
        <w:t>Manus till bildspel om Folkets Park</w:t>
      </w:r>
    </w:p>
    <w:p w14:paraId="7EA0E62D" w14:textId="3A40DE8B" w:rsidR="007010FE" w:rsidRPr="007010FE" w:rsidRDefault="007010FE" w:rsidP="007010FE">
      <w:pPr>
        <w:pStyle w:val="Ingetavstnd"/>
        <w:jc w:val="center"/>
        <w:rPr>
          <w:rFonts w:ascii="Book Antiqua" w:hAnsi="Book Antiqua"/>
        </w:rPr>
      </w:pPr>
      <w:r>
        <w:rPr>
          <w:rFonts w:ascii="Book Antiqua" w:hAnsi="Book Antiqua"/>
        </w:rPr>
        <w:t>Av Västerås stadsarkiv</w:t>
      </w:r>
    </w:p>
    <w:p w14:paraId="4149C2B8" w14:textId="45BFEACE" w:rsidR="003C4E6B" w:rsidRPr="007010FE" w:rsidRDefault="003C4E6B" w:rsidP="007010FE">
      <w:pPr>
        <w:pStyle w:val="Ingetavstnd"/>
        <w:rPr>
          <w:rFonts w:ascii="Book Antiqua" w:hAnsi="Book Antiqua"/>
        </w:rPr>
      </w:pPr>
    </w:p>
    <w:p w14:paraId="38FB590B" w14:textId="77777777" w:rsidR="007010FE" w:rsidRDefault="007010FE" w:rsidP="007010FE">
      <w:pPr>
        <w:pStyle w:val="Ingetavstnd"/>
        <w:rPr>
          <w:rFonts w:ascii="Book Antiqua" w:hAnsi="Book Antiqua"/>
        </w:rPr>
      </w:pPr>
    </w:p>
    <w:p w14:paraId="4BE5C114" w14:textId="77777777" w:rsidR="007010FE" w:rsidRDefault="007010FE" w:rsidP="007010FE">
      <w:pPr>
        <w:pStyle w:val="Ingetavstnd"/>
        <w:rPr>
          <w:rFonts w:ascii="Book Antiqua" w:hAnsi="Book Antiqua"/>
        </w:rPr>
      </w:pPr>
    </w:p>
    <w:p w14:paraId="6E9FB221" w14:textId="1D93D882" w:rsidR="003C4E6B" w:rsidRPr="007010FE" w:rsidRDefault="003C4E6B" w:rsidP="007010FE">
      <w:pPr>
        <w:pStyle w:val="Ingetavstnd"/>
        <w:rPr>
          <w:rFonts w:ascii="Book Antiqua" w:hAnsi="Book Antiqua"/>
        </w:rPr>
      </w:pPr>
      <w:r w:rsidRPr="007010FE">
        <w:rPr>
          <w:rFonts w:ascii="Book Antiqua" w:hAnsi="Book Antiqua"/>
        </w:rPr>
        <w:t>Bild 1:</w:t>
      </w:r>
    </w:p>
    <w:p w14:paraId="02A2AD7E" w14:textId="35E65FA4" w:rsidR="003C4E6B" w:rsidRPr="007010FE" w:rsidRDefault="003C4E6B" w:rsidP="007010FE">
      <w:pPr>
        <w:pStyle w:val="Ingetavstnd"/>
        <w:rPr>
          <w:rFonts w:ascii="Book Antiqua" w:hAnsi="Book Antiqua"/>
        </w:rPr>
      </w:pPr>
    </w:p>
    <w:p w14:paraId="61EFE3A3" w14:textId="6E55B123" w:rsidR="003C4E6B" w:rsidRPr="007010FE" w:rsidRDefault="003C4E6B" w:rsidP="007010FE">
      <w:pPr>
        <w:pStyle w:val="Ingetavstnd"/>
        <w:ind w:left="567"/>
        <w:rPr>
          <w:rFonts w:ascii="Book Antiqua" w:hAnsi="Book Antiqua"/>
        </w:rPr>
      </w:pPr>
      <w:r w:rsidRPr="007010FE">
        <w:rPr>
          <w:rFonts w:ascii="Book Antiqua" w:hAnsi="Book Antiqua"/>
        </w:rPr>
        <w:t xml:space="preserve">Västerås stadsarkiv presenterar Folkets </w:t>
      </w:r>
      <w:r w:rsidR="003F2D4D" w:rsidRPr="007010FE">
        <w:rPr>
          <w:rFonts w:ascii="Book Antiqua" w:hAnsi="Book Antiqua"/>
        </w:rPr>
        <w:t>P</w:t>
      </w:r>
      <w:r w:rsidRPr="007010FE">
        <w:rPr>
          <w:rFonts w:ascii="Book Antiqua" w:hAnsi="Book Antiqua"/>
        </w:rPr>
        <w:t>ark i Västerås genom bilder från 1950-, 1960- och 1970-talen. Samtliga bilder som visas i bildspelet förvaras hos Västerås stadsarkiv.</w:t>
      </w:r>
    </w:p>
    <w:p w14:paraId="5AEFA7B5" w14:textId="3701AE1C" w:rsidR="003C4E6B" w:rsidRPr="007010FE" w:rsidRDefault="003C4E6B" w:rsidP="007010FE">
      <w:pPr>
        <w:pStyle w:val="Ingetavstnd"/>
        <w:rPr>
          <w:rFonts w:ascii="Book Antiqua" w:hAnsi="Book Antiqua"/>
        </w:rPr>
      </w:pPr>
    </w:p>
    <w:p w14:paraId="56813C77" w14:textId="2A386346" w:rsidR="003C4E6B" w:rsidRPr="007010FE" w:rsidRDefault="003C4E6B" w:rsidP="007010FE">
      <w:pPr>
        <w:pStyle w:val="Ingetavstnd"/>
        <w:rPr>
          <w:rFonts w:ascii="Book Antiqua" w:hAnsi="Book Antiqua"/>
        </w:rPr>
      </w:pPr>
      <w:r w:rsidRPr="007010FE">
        <w:rPr>
          <w:rFonts w:ascii="Book Antiqua" w:hAnsi="Book Antiqua"/>
        </w:rPr>
        <w:t>Bild 2:</w:t>
      </w:r>
    </w:p>
    <w:p w14:paraId="50453CF6" w14:textId="0B407C9E" w:rsidR="003C4E6B" w:rsidRPr="007010FE" w:rsidRDefault="003C4E6B" w:rsidP="007010FE">
      <w:pPr>
        <w:pStyle w:val="Ingetavstnd"/>
        <w:rPr>
          <w:rFonts w:ascii="Book Antiqua" w:hAnsi="Book Antiqua"/>
        </w:rPr>
      </w:pPr>
    </w:p>
    <w:p w14:paraId="34E8FB26" w14:textId="62DABD7D" w:rsidR="003C4E6B" w:rsidRPr="007010FE" w:rsidRDefault="003C4E6B" w:rsidP="007010FE">
      <w:pPr>
        <w:pStyle w:val="Ingetavstnd"/>
        <w:ind w:left="567"/>
        <w:rPr>
          <w:rFonts w:ascii="Book Antiqua" w:hAnsi="Book Antiqua"/>
        </w:rPr>
      </w:pPr>
      <w:r w:rsidRPr="007010FE">
        <w:rPr>
          <w:rFonts w:ascii="Book Antiqua" w:hAnsi="Book Antiqua"/>
        </w:rPr>
        <w:t>Folkets Park invigdes söndagen den 14 maj 1899 och låg vid Myggbo på Ängsgärdet. Ungefär 3,000 personer kom till invigningen. Man serverade läskedrycker från en bryggarvagn och kaffet kokades på ett fotogenkök som för blåstens skull hade placerats i en tom silltunna.</w:t>
      </w:r>
    </w:p>
    <w:p w14:paraId="68F7BAB7" w14:textId="77777777" w:rsidR="003C4E6B" w:rsidRPr="007010FE" w:rsidRDefault="003C4E6B" w:rsidP="007010FE">
      <w:pPr>
        <w:pStyle w:val="Ingetavstnd"/>
        <w:rPr>
          <w:rFonts w:ascii="Book Antiqua" w:hAnsi="Book Antiqua"/>
        </w:rPr>
      </w:pPr>
    </w:p>
    <w:p w14:paraId="43F9654E" w14:textId="7CA43D92" w:rsidR="003C4E6B" w:rsidRPr="007010FE" w:rsidRDefault="003C4E6B" w:rsidP="007010FE">
      <w:pPr>
        <w:pStyle w:val="Ingetavstnd"/>
        <w:ind w:left="567"/>
        <w:rPr>
          <w:rFonts w:ascii="Book Antiqua" w:hAnsi="Book Antiqua"/>
        </w:rPr>
      </w:pPr>
      <w:r w:rsidRPr="007010FE">
        <w:rPr>
          <w:rFonts w:ascii="Book Antiqua" w:hAnsi="Book Antiqua"/>
        </w:rPr>
        <w:t>Vid invigningen kostade entrén 50 öre för herrar och 25 öre för damer. Det hölls invigningstal och på programmet stod musik och sång, dans och lekar.</w:t>
      </w:r>
    </w:p>
    <w:p w14:paraId="43DB1016" w14:textId="4604F42F" w:rsidR="003C4E6B" w:rsidRPr="007010FE" w:rsidRDefault="003C4E6B" w:rsidP="007010FE">
      <w:pPr>
        <w:pStyle w:val="Ingetavstnd"/>
        <w:rPr>
          <w:rFonts w:ascii="Book Antiqua" w:hAnsi="Book Antiqua"/>
        </w:rPr>
      </w:pPr>
    </w:p>
    <w:p w14:paraId="471880E5" w14:textId="18844339" w:rsidR="003C4E6B" w:rsidRPr="007010FE" w:rsidRDefault="003C4E6B" w:rsidP="007010FE">
      <w:pPr>
        <w:pStyle w:val="Ingetavstnd"/>
        <w:rPr>
          <w:rFonts w:ascii="Book Antiqua" w:hAnsi="Book Antiqua"/>
        </w:rPr>
      </w:pPr>
      <w:r w:rsidRPr="007010FE">
        <w:rPr>
          <w:rFonts w:ascii="Book Antiqua" w:hAnsi="Book Antiqua"/>
        </w:rPr>
        <w:t>Bild 3:</w:t>
      </w:r>
    </w:p>
    <w:p w14:paraId="2513A811" w14:textId="7E235D27" w:rsidR="003C4E6B" w:rsidRPr="007010FE" w:rsidRDefault="003C4E6B" w:rsidP="007010FE">
      <w:pPr>
        <w:pStyle w:val="Ingetavstnd"/>
        <w:rPr>
          <w:rFonts w:ascii="Book Antiqua" w:hAnsi="Book Antiqua"/>
        </w:rPr>
      </w:pPr>
    </w:p>
    <w:p w14:paraId="3A8ABA01" w14:textId="180B1E5D" w:rsidR="003C4E6B" w:rsidRPr="007010FE" w:rsidRDefault="003C4E6B" w:rsidP="007010FE">
      <w:pPr>
        <w:pStyle w:val="Ingetavstnd"/>
        <w:ind w:left="567"/>
        <w:rPr>
          <w:rFonts w:ascii="Book Antiqua" w:hAnsi="Book Antiqua"/>
        </w:rPr>
      </w:pPr>
      <w:r w:rsidRPr="007010FE">
        <w:rPr>
          <w:rFonts w:ascii="Book Antiqua" w:hAnsi="Book Antiqua"/>
        </w:rPr>
        <w:t xml:space="preserve">Här ser ni en del av all grönska och de blomrabatter som fanns i Folkets </w:t>
      </w:r>
      <w:r w:rsidR="003F2D4D" w:rsidRPr="007010FE">
        <w:rPr>
          <w:rFonts w:ascii="Book Antiqua" w:hAnsi="Book Antiqua"/>
        </w:rPr>
        <w:t>P</w:t>
      </w:r>
      <w:r w:rsidRPr="007010FE">
        <w:rPr>
          <w:rFonts w:ascii="Book Antiqua" w:hAnsi="Book Antiqua"/>
        </w:rPr>
        <w:t>ark.</w:t>
      </w:r>
    </w:p>
    <w:p w14:paraId="770E9B7E" w14:textId="77777777" w:rsidR="003C4E6B" w:rsidRPr="007010FE" w:rsidRDefault="003C4E6B" w:rsidP="007010FE">
      <w:pPr>
        <w:pStyle w:val="Ingetavstnd"/>
        <w:ind w:left="567"/>
        <w:rPr>
          <w:rFonts w:ascii="Book Antiqua" w:hAnsi="Book Antiqua"/>
        </w:rPr>
      </w:pPr>
    </w:p>
    <w:p w14:paraId="2DB99E3A" w14:textId="7D98A20F" w:rsidR="003C4E6B" w:rsidRPr="007010FE" w:rsidRDefault="003C4E6B" w:rsidP="007010FE">
      <w:pPr>
        <w:pStyle w:val="Ingetavstnd"/>
        <w:ind w:left="567"/>
        <w:rPr>
          <w:rFonts w:ascii="Book Antiqua" w:hAnsi="Book Antiqua"/>
        </w:rPr>
      </w:pPr>
      <w:r w:rsidRPr="007010FE">
        <w:rPr>
          <w:rFonts w:ascii="Book Antiqua" w:hAnsi="Book Antiqua"/>
        </w:rPr>
        <w:t>I början var Folkets Park en söndagspark och en plats för fackliga möten och föreningar. Efter hand blev det mer en vardagspark med fontäner, skulpturer, blommor och lekanordningar och mycket mer. Folkets Park var känt för att vara välskött, välordnat och ett föredöme i blomsterprakt.</w:t>
      </w:r>
    </w:p>
    <w:p w14:paraId="638E1634" w14:textId="5CF6B35D" w:rsidR="003F2D4D" w:rsidRPr="007010FE" w:rsidRDefault="003F2D4D" w:rsidP="007010FE">
      <w:pPr>
        <w:pStyle w:val="Ingetavstnd"/>
        <w:rPr>
          <w:rFonts w:ascii="Book Antiqua" w:hAnsi="Book Antiqua"/>
        </w:rPr>
      </w:pPr>
    </w:p>
    <w:p w14:paraId="7F4BD4E4" w14:textId="4426C38D" w:rsidR="003F2D4D" w:rsidRPr="007010FE" w:rsidRDefault="003F2D4D" w:rsidP="007010FE">
      <w:pPr>
        <w:pStyle w:val="Ingetavstnd"/>
        <w:rPr>
          <w:rFonts w:ascii="Book Antiqua" w:hAnsi="Book Antiqua"/>
        </w:rPr>
      </w:pPr>
      <w:r w:rsidRPr="007010FE">
        <w:rPr>
          <w:rFonts w:ascii="Book Antiqua" w:hAnsi="Book Antiqua"/>
        </w:rPr>
        <w:t>Bild 4:</w:t>
      </w:r>
    </w:p>
    <w:p w14:paraId="1E28D0B7" w14:textId="1EDBC3D1" w:rsidR="003F2D4D" w:rsidRPr="007010FE" w:rsidRDefault="003F2D4D" w:rsidP="007010FE">
      <w:pPr>
        <w:pStyle w:val="Ingetavstnd"/>
        <w:rPr>
          <w:rFonts w:ascii="Book Antiqua" w:hAnsi="Book Antiqua"/>
        </w:rPr>
      </w:pPr>
    </w:p>
    <w:p w14:paraId="6FF3D967" w14:textId="2A29CFF0" w:rsidR="003F2D4D" w:rsidRPr="007010FE" w:rsidRDefault="003F2D4D" w:rsidP="007010FE">
      <w:pPr>
        <w:pStyle w:val="Ingetavstnd"/>
        <w:ind w:left="567"/>
        <w:rPr>
          <w:rFonts w:ascii="Book Antiqua" w:hAnsi="Book Antiqua"/>
        </w:rPr>
      </w:pPr>
      <w:r w:rsidRPr="007010FE">
        <w:rPr>
          <w:rFonts w:ascii="Book Antiqua" w:hAnsi="Book Antiqua"/>
        </w:rPr>
        <w:t>Här ser ni färgglada rabatter vid dammen mittemot dansbanan.</w:t>
      </w:r>
    </w:p>
    <w:p w14:paraId="211B0288" w14:textId="243CD4CE" w:rsidR="003F2D4D" w:rsidRPr="007010FE" w:rsidRDefault="003F2D4D" w:rsidP="007010FE">
      <w:pPr>
        <w:pStyle w:val="Ingetavstnd"/>
        <w:rPr>
          <w:rFonts w:ascii="Book Antiqua" w:hAnsi="Book Antiqua"/>
        </w:rPr>
      </w:pPr>
    </w:p>
    <w:p w14:paraId="4CBC9B8E" w14:textId="3315E57E" w:rsidR="003F2D4D" w:rsidRPr="007010FE" w:rsidRDefault="003F2D4D" w:rsidP="007010FE">
      <w:pPr>
        <w:pStyle w:val="Ingetavstnd"/>
        <w:rPr>
          <w:rFonts w:ascii="Book Antiqua" w:hAnsi="Book Antiqua"/>
        </w:rPr>
      </w:pPr>
      <w:r w:rsidRPr="007010FE">
        <w:rPr>
          <w:rFonts w:ascii="Book Antiqua" w:hAnsi="Book Antiqua"/>
        </w:rPr>
        <w:t>Bild 5:</w:t>
      </w:r>
    </w:p>
    <w:p w14:paraId="6A11E32B" w14:textId="4B44E500" w:rsidR="003F2D4D" w:rsidRPr="007010FE" w:rsidRDefault="003F2D4D" w:rsidP="007010FE">
      <w:pPr>
        <w:pStyle w:val="Ingetavstnd"/>
        <w:rPr>
          <w:rFonts w:ascii="Book Antiqua" w:hAnsi="Book Antiqua"/>
        </w:rPr>
      </w:pPr>
    </w:p>
    <w:p w14:paraId="2D121EEC" w14:textId="07B7D863" w:rsidR="003F2D4D" w:rsidRPr="007010FE" w:rsidRDefault="003F2D4D" w:rsidP="007010FE">
      <w:pPr>
        <w:pStyle w:val="Ingetavstnd"/>
        <w:ind w:left="567"/>
        <w:rPr>
          <w:rFonts w:ascii="Book Antiqua" w:hAnsi="Book Antiqua"/>
        </w:rPr>
      </w:pPr>
      <w:r w:rsidRPr="007010FE">
        <w:rPr>
          <w:rFonts w:ascii="Book Antiqua" w:hAnsi="Book Antiqua"/>
        </w:rPr>
        <w:t>Här sitter människor på Rotundans uteservering och solbadar en sommardag i juni 1955. Många är uppklädda med kavaj, och hattmodet lever ännu kvar. I mitten sitter en kvinna med ett litet barn i barnvagnen.</w:t>
      </w:r>
    </w:p>
    <w:p w14:paraId="32F4FCB9" w14:textId="7B9005DE" w:rsidR="003F2D4D" w:rsidRPr="007010FE" w:rsidRDefault="003F2D4D" w:rsidP="007010FE">
      <w:pPr>
        <w:pStyle w:val="Ingetavstnd"/>
        <w:rPr>
          <w:rFonts w:ascii="Book Antiqua" w:hAnsi="Book Antiqua"/>
        </w:rPr>
      </w:pPr>
    </w:p>
    <w:p w14:paraId="5F3E0C7C" w14:textId="661397B7" w:rsidR="003F2D4D" w:rsidRPr="007010FE" w:rsidRDefault="003F2D4D" w:rsidP="007010FE">
      <w:pPr>
        <w:pStyle w:val="Ingetavstnd"/>
        <w:rPr>
          <w:rFonts w:ascii="Book Antiqua" w:hAnsi="Book Antiqua"/>
        </w:rPr>
      </w:pPr>
      <w:r w:rsidRPr="007010FE">
        <w:rPr>
          <w:rFonts w:ascii="Book Antiqua" w:hAnsi="Book Antiqua"/>
        </w:rPr>
        <w:t>Bild 6:</w:t>
      </w:r>
    </w:p>
    <w:p w14:paraId="18B0443D" w14:textId="3D369C32" w:rsidR="003F2D4D" w:rsidRPr="007010FE" w:rsidRDefault="003F2D4D" w:rsidP="007010FE">
      <w:pPr>
        <w:pStyle w:val="Ingetavstnd"/>
        <w:rPr>
          <w:rFonts w:ascii="Book Antiqua" w:hAnsi="Book Antiqua"/>
        </w:rPr>
      </w:pPr>
    </w:p>
    <w:p w14:paraId="7313014E" w14:textId="52E2AD8A" w:rsidR="003F2D4D" w:rsidRPr="007010FE" w:rsidRDefault="00246F5C" w:rsidP="007010FE">
      <w:pPr>
        <w:pStyle w:val="Ingetavstnd"/>
        <w:ind w:left="567"/>
        <w:rPr>
          <w:rFonts w:ascii="Book Antiqua" w:hAnsi="Book Antiqua"/>
        </w:rPr>
      </w:pPr>
      <w:r w:rsidRPr="007010FE">
        <w:rPr>
          <w:rFonts w:ascii="Book Antiqua" w:hAnsi="Book Antiqua"/>
        </w:rPr>
        <w:t>E</w:t>
      </w:r>
      <w:r w:rsidR="003F2D4D" w:rsidRPr="007010FE">
        <w:rPr>
          <w:rFonts w:ascii="Book Antiqua" w:hAnsi="Book Antiqua"/>
        </w:rPr>
        <w:t xml:space="preserve">n bild som visar </w:t>
      </w:r>
      <w:r w:rsidRPr="007010FE">
        <w:rPr>
          <w:rFonts w:ascii="Book Antiqua" w:hAnsi="Book Antiqua"/>
        </w:rPr>
        <w:t>K</w:t>
      </w:r>
      <w:r w:rsidR="003F2D4D" w:rsidRPr="007010FE">
        <w:rPr>
          <w:rFonts w:ascii="Book Antiqua" w:hAnsi="Book Antiqua"/>
        </w:rPr>
        <w:t>inesiska brunnen i Folkets Park</w:t>
      </w:r>
      <w:r w:rsidRPr="007010FE">
        <w:rPr>
          <w:rFonts w:ascii="Book Antiqua" w:hAnsi="Book Antiqua"/>
        </w:rPr>
        <w:t>, sommaren 1953.</w:t>
      </w:r>
    </w:p>
    <w:p w14:paraId="31262923" w14:textId="2004ED12" w:rsidR="00246F5C" w:rsidRPr="007010FE" w:rsidRDefault="00246F5C" w:rsidP="007010FE">
      <w:pPr>
        <w:pStyle w:val="Ingetavstnd"/>
        <w:rPr>
          <w:rFonts w:ascii="Book Antiqua" w:hAnsi="Book Antiqua"/>
        </w:rPr>
      </w:pPr>
    </w:p>
    <w:p w14:paraId="78079EB5" w14:textId="0447D6D7" w:rsidR="00246F5C" w:rsidRPr="007010FE" w:rsidRDefault="00246F5C" w:rsidP="007010FE">
      <w:pPr>
        <w:pStyle w:val="Ingetavstnd"/>
        <w:rPr>
          <w:rFonts w:ascii="Book Antiqua" w:hAnsi="Book Antiqua"/>
        </w:rPr>
      </w:pPr>
      <w:r w:rsidRPr="007010FE">
        <w:rPr>
          <w:rFonts w:ascii="Book Antiqua" w:hAnsi="Book Antiqua"/>
        </w:rPr>
        <w:t>Bild 7:</w:t>
      </w:r>
    </w:p>
    <w:p w14:paraId="5309B0EC" w14:textId="35D53E21" w:rsidR="000B19E4" w:rsidRPr="007010FE" w:rsidRDefault="000B19E4" w:rsidP="007010FE">
      <w:pPr>
        <w:pStyle w:val="Ingetavstnd"/>
        <w:rPr>
          <w:rFonts w:ascii="Book Antiqua" w:hAnsi="Book Antiqua"/>
        </w:rPr>
      </w:pPr>
    </w:p>
    <w:p w14:paraId="50BD3D25" w14:textId="6EFDB5D9" w:rsidR="000B19E4" w:rsidRPr="007010FE" w:rsidRDefault="000B19E4" w:rsidP="007010FE">
      <w:pPr>
        <w:pStyle w:val="Ingetavstnd"/>
        <w:ind w:left="567"/>
        <w:rPr>
          <w:rFonts w:ascii="Book Antiqua" w:hAnsi="Book Antiqua"/>
        </w:rPr>
      </w:pPr>
      <w:r w:rsidRPr="007010FE">
        <w:rPr>
          <w:rFonts w:ascii="Book Antiqua" w:hAnsi="Book Antiqua"/>
        </w:rPr>
        <w:t>Stora dansbanan invigdes redan 1937. En del av er minns den kanske också under namnet Blue Heaven som den fick 1972. Här har många västeråsare dansat genom åren. Parkrotundan tillkom 1952 och användes på sommaren som serveringslokal och på vintern som inomhusdansbana. Byggnaden revs i början av 1980-talet.</w:t>
      </w:r>
    </w:p>
    <w:p w14:paraId="44685AFF" w14:textId="7277CBC4" w:rsidR="000B19E4" w:rsidRPr="007010FE" w:rsidRDefault="000B19E4" w:rsidP="007010FE">
      <w:pPr>
        <w:pStyle w:val="Ingetavstnd"/>
        <w:rPr>
          <w:rFonts w:ascii="Book Antiqua" w:hAnsi="Book Antiqua"/>
        </w:rPr>
      </w:pPr>
    </w:p>
    <w:p w14:paraId="7E54EDB6" w14:textId="77777777" w:rsidR="007010FE" w:rsidRDefault="007010FE" w:rsidP="007010FE">
      <w:pPr>
        <w:pStyle w:val="Ingetavstnd"/>
        <w:rPr>
          <w:rFonts w:ascii="Book Antiqua" w:hAnsi="Book Antiqua"/>
        </w:rPr>
      </w:pPr>
    </w:p>
    <w:p w14:paraId="78D103F4" w14:textId="1B30647E" w:rsidR="000B19E4" w:rsidRPr="007010FE" w:rsidRDefault="000B19E4" w:rsidP="007010FE">
      <w:pPr>
        <w:pStyle w:val="Ingetavstnd"/>
        <w:rPr>
          <w:rFonts w:ascii="Book Antiqua" w:hAnsi="Book Antiqua"/>
        </w:rPr>
      </w:pPr>
      <w:r w:rsidRPr="007010FE">
        <w:rPr>
          <w:rFonts w:ascii="Book Antiqua" w:hAnsi="Book Antiqua"/>
        </w:rPr>
        <w:t>Bild 8:</w:t>
      </w:r>
    </w:p>
    <w:p w14:paraId="247A31E6" w14:textId="7ED91300" w:rsidR="000B19E4" w:rsidRPr="007010FE" w:rsidRDefault="000B19E4" w:rsidP="007010FE">
      <w:pPr>
        <w:pStyle w:val="Ingetavstnd"/>
        <w:rPr>
          <w:rFonts w:ascii="Book Antiqua" w:hAnsi="Book Antiqua"/>
        </w:rPr>
      </w:pPr>
    </w:p>
    <w:p w14:paraId="111D22F2" w14:textId="627443BB" w:rsidR="00876564" w:rsidRPr="007010FE" w:rsidRDefault="00876564" w:rsidP="007010FE">
      <w:pPr>
        <w:pStyle w:val="Ingetavstnd"/>
        <w:ind w:left="567"/>
        <w:rPr>
          <w:rFonts w:ascii="Book Antiqua" w:hAnsi="Book Antiqua"/>
        </w:rPr>
      </w:pPr>
      <w:r w:rsidRPr="007010FE">
        <w:rPr>
          <w:rFonts w:ascii="Book Antiqua" w:hAnsi="Book Antiqua"/>
        </w:rPr>
        <w:t>På 1950-talet flyttades stadsträdgården, som hade legat nedanför slottet, till Folkets Park. Här står en trädgårdsarbetare – kanske är det trädgårdsmästaren själv? – i början av 1959 och visar upp sina vackra citronträd. Om ni tittar noga ser ni citronerna hänga ner!</w:t>
      </w:r>
    </w:p>
    <w:p w14:paraId="1440B032" w14:textId="10B43234" w:rsidR="00876564" w:rsidRPr="007010FE" w:rsidRDefault="00876564" w:rsidP="007010FE">
      <w:pPr>
        <w:pStyle w:val="Ingetavstnd"/>
        <w:rPr>
          <w:rFonts w:ascii="Book Antiqua" w:hAnsi="Book Antiqua"/>
        </w:rPr>
      </w:pPr>
    </w:p>
    <w:p w14:paraId="6BF6A5AB" w14:textId="1CADD3EE" w:rsidR="00876564" w:rsidRPr="007010FE" w:rsidRDefault="00876564" w:rsidP="007010FE">
      <w:pPr>
        <w:pStyle w:val="Ingetavstnd"/>
        <w:rPr>
          <w:rFonts w:ascii="Book Antiqua" w:hAnsi="Book Antiqua"/>
        </w:rPr>
      </w:pPr>
      <w:r w:rsidRPr="007010FE">
        <w:rPr>
          <w:rFonts w:ascii="Book Antiqua" w:hAnsi="Book Antiqua"/>
        </w:rPr>
        <w:t>Bild 9:</w:t>
      </w:r>
    </w:p>
    <w:p w14:paraId="53A803A9" w14:textId="6FA15F0E" w:rsidR="00876564" w:rsidRPr="007010FE" w:rsidRDefault="00876564" w:rsidP="007010FE">
      <w:pPr>
        <w:pStyle w:val="Ingetavstnd"/>
        <w:rPr>
          <w:rFonts w:ascii="Book Antiqua" w:hAnsi="Book Antiqua"/>
        </w:rPr>
      </w:pPr>
    </w:p>
    <w:p w14:paraId="1CC8952C" w14:textId="64914D9B" w:rsidR="00876564" w:rsidRPr="007010FE" w:rsidRDefault="00876564" w:rsidP="007010FE">
      <w:pPr>
        <w:pStyle w:val="Ingetavstnd"/>
        <w:ind w:left="567"/>
        <w:rPr>
          <w:rFonts w:ascii="Book Antiqua" w:hAnsi="Book Antiqua"/>
        </w:rPr>
      </w:pPr>
      <w:r w:rsidRPr="007010FE">
        <w:rPr>
          <w:rFonts w:ascii="Book Antiqua" w:hAnsi="Book Antiqua"/>
        </w:rPr>
        <w:t>1949 infördes Barnens paradis och måndagsträffarna för barn anordnades från början av 1950-talet. Man ordnade maskeradkvällar som kunde locka upp till 10,000 besökare. I bild ser vi exempel på en kreativ pojke från 1965 som klätt ut sig till mjölktetra.</w:t>
      </w:r>
    </w:p>
    <w:p w14:paraId="355B2D38" w14:textId="05E28521" w:rsidR="00876564" w:rsidRPr="007010FE" w:rsidRDefault="00876564" w:rsidP="007010FE">
      <w:pPr>
        <w:pStyle w:val="Ingetavstnd"/>
        <w:rPr>
          <w:rFonts w:ascii="Book Antiqua" w:hAnsi="Book Antiqua"/>
        </w:rPr>
      </w:pPr>
    </w:p>
    <w:p w14:paraId="5E19F6E9" w14:textId="3FEC8986" w:rsidR="00876564" w:rsidRPr="007010FE" w:rsidRDefault="00876564" w:rsidP="007010FE">
      <w:pPr>
        <w:pStyle w:val="Ingetavstnd"/>
        <w:rPr>
          <w:rFonts w:ascii="Book Antiqua" w:hAnsi="Book Antiqua"/>
        </w:rPr>
      </w:pPr>
      <w:r w:rsidRPr="007010FE">
        <w:rPr>
          <w:rFonts w:ascii="Book Antiqua" w:hAnsi="Book Antiqua"/>
        </w:rPr>
        <w:t>Bild 10:</w:t>
      </w:r>
    </w:p>
    <w:p w14:paraId="7064BCE2" w14:textId="63AF16D2" w:rsidR="00876564" w:rsidRPr="007010FE" w:rsidRDefault="00876564" w:rsidP="007010FE">
      <w:pPr>
        <w:pStyle w:val="Ingetavstnd"/>
        <w:rPr>
          <w:rFonts w:ascii="Book Antiqua" w:hAnsi="Book Antiqua"/>
        </w:rPr>
      </w:pPr>
    </w:p>
    <w:p w14:paraId="68BAEE05" w14:textId="193E9E60" w:rsidR="000B19E4" w:rsidRPr="007010FE" w:rsidRDefault="00876564" w:rsidP="007010FE">
      <w:pPr>
        <w:pStyle w:val="Ingetavstnd"/>
        <w:ind w:left="567"/>
        <w:rPr>
          <w:rFonts w:ascii="Book Antiqua" w:hAnsi="Book Antiqua"/>
        </w:rPr>
      </w:pPr>
      <w:r w:rsidRPr="007010FE">
        <w:rPr>
          <w:rFonts w:ascii="Book Antiqua" w:hAnsi="Book Antiqua"/>
        </w:rPr>
        <w:t>På söndagseftermiddagar ordnades Söndagsnöjet med underhållning för hela familjen</w:t>
      </w:r>
      <w:r w:rsidR="008A68AB" w:rsidRPr="007010FE">
        <w:rPr>
          <w:rFonts w:ascii="Book Antiqua" w:hAnsi="Book Antiqua"/>
        </w:rPr>
        <w:t>,</w:t>
      </w:r>
      <w:r w:rsidRPr="007010FE">
        <w:rPr>
          <w:rFonts w:ascii="Book Antiqua" w:hAnsi="Book Antiqua"/>
        </w:rPr>
        <w:t xml:space="preserve"> medan onsdagarnas program främst riktade sig till ungdomar. Ni känner kanske igen uttrycket ”Play – Park – Pop”. Här ser ni Christina Schollin som 1961 står i mitten på bilden tillsammans med Hagge Geigert och en ung tjej.</w:t>
      </w:r>
    </w:p>
    <w:p w14:paraId="124E79F5" w14:textId="67A95E81" w:rsidR="00AB5CFD" w:rsidRPr="007010FE" w:rsidRDefault="00AB5CFD" w:rsidP="007010FE">
      <w:pPr>
        <w:pStyle w:val="Ingetavstnd"/>
        <w:rPr>
          <w:rFonts w:ascii="Book Antiqua" w:hAnsi="Book Antiqua"/>
        </w:rPr>
      </w:pPr>
    </w:p>
    <w:p w14:paraId="679B6509" w14:textId="57F63605" w:rsidR="00AB5CFD" w:rsidRPr="007010FE" w:rsidRDefault="00AB5CFD" w:rsidP="007010FE">
      <w:pPr>
        <w:pStyle w:val="Ingetavstnd"/>
        <w:rPr>
          <w:rFonts w:ascii="Book Antiqua" w:hAnsi="Book Antiqua"/>
        </w:rPr>
      </w:pPr>
      <w:r w:rsidRPr="007010FE">
        <w:rPr>
          <w:rFonts w:ascii="Book Antiqua" w:hAnsi="Book Antiqua"/>
        </w:rPr>
        <w:t>Bild 11:</w:t>
      </w:r>
    </w:p>
    <w:p w14:paraId="1B833051" w14:textId="12E14661" w:rsidR="00AB5CFD" w:rsidRPr="007010FE" w:rsidRDefault="00AB5CFD" w:rsidP="007010FE">
      <w:pPr>
        <w:pStyle w:val="Ingetavstnd"/>
        <w:rPr>
          <w:rFonts w:ascii="Book Antiqua" w:hAnsi="Book Antiqua"/>
        </w:rPr>
      </w:pPr>
    </w:p>
    <w:p w14:paraId="50616CC3" w14:textId="62065DD1" w:rsidR="00AB5CFD" w:rsidRPr="007010FE" w:rsidRDefault="00AB5CFD" w:rsidP="007010FE">
      <w:pPr>
        <w:pStyle w:val="Ingetavstnd"/>
        <w:ind w:left="567"/>
        <w:rPr>
          <w:rFonts w:ascii="Book Antiqua" w:hAnsi="Book Antiqua"/>
        </w:rPr>
      </w:pPr>
      <w:r w:rsidRPr="007010FE">
        <w:rPr>
          <w:rFonts w:ascii="Book Antiqua" w:hAnsi="Book Antiqua"/>
        </w:rPr>
        <w:t xml:space="preserve">Det fanns karuseller i Folkets </w:t>
      </w:r>
      <w:r w:rsidR="00D91778" w:rsidRPr="007010FE">
        <w:rPr>
          <w:rFonts w:ascii="Book Antiqua" w:hAnsi="Book Antiqua"/>
        </w:rPr>
        <w:t>P</w:t>
      </w:r>
      <w:r w:rsidRPr="007010FE">
        <w:rPr>
          <w:rFonts w:ascii="Book Antiqua" w:hAnsi="Book Antiqua"/>
        </w:rPr>
        <w:t>ark och även ett litet töff</w:t>
      </w:r>
      <w:r w:rsidRPr="007010FE">
        <w:rPr>
          <w:rFonts w:ascii="Book Antiqua" w:hAnsi="Book Antiqua"/>
        </w:rPr>
        <w:t>-</w:t>
      </w:r>
      <w:r w:rsidRPr="007010FE">
        <w:rPr>
          <w:rFonts w:ascii="Book Antiqua" w:hAnsi="Book Antiqua"/>
        </w:rPr>
        <w:t>töff</w:t>
      </w:r>
      <w:r w:rsidRPr="007010FE">
        <w:rPr>
          <w:rFonts w:ascii="Book Antiqua" w:hAnsi="Book Antiqua"/>
        </w:rPr>
        <w:t>-</w:t>
      </w:r>
      <w:r w:rsidRPr="007010FE">
        <w:rPr>
          <w:rFonts w:ascii="Book Antiqua" w:hAnsi="Book Antiqua"/>
        </w:rPr>
        <w:t>tåg. Här ser vi en av karusellerna som verkar heta Telstar.</w:t>
      </w:r>
    </w:p>
    <w:p w14:paraId="6755BE7E" w14:textId="1E32BD58" w:rsidR="00AB5CFD" w:rsidRPr="007010FE" w:rsidRDefault="00AB5CFD" w:rsidP="007010FE">
      <w:pPr>
        <w:pStyle w:val="Ingetavstnd"/>
        <w:rPr>
          <w:rFonts w:ascii="Book Antiqua" w:hAnsi="Book Antiqua"/>
        </w:rPr>
      </w:pPr>
    </w:p>
    <w:p w14:paraId="514B209C" w14:textId="77777777" w:rsidR="00AB5CFD" w:rsidRPr="007010FE" w:rsidRDefault="00AB5CFD" w:rsidP="007010FE">
      <w:pPr>
        <w:pStyle w:val="Ingetavstnd"/>
        <w:rPr>
          <w:rFonts w:ascii="Book Antiqua" w:eastAsiaTheme="minorEastAsia" w:hAnsi="Book Antiqua"/>
          <w:color w:val="000000" w:themeColor="text1"/>
          <w:kern w:val="24"/>
          <w:sz w:val="24"/>
          <w:szCs w:val="24"/>
          <w:lang w:eastAsia="sv-SE"/>
        </w:rPr>
      </w:pPr>
      <w:r w:rsidRPr="007010FE">
        <w:rPr>
          <w:rFonts w:ascii="Book Antiqua" w:hAnsi="Book Antiqua"/>
        </w:rPr>
        <w:t>Bild 12:</w:t>
      </w:r>
    </w:p>
    <w:p w14:paraId="01EC2BFE" w14:textId="77777777" w:rsidR="00AB5CFD" w:rsidRPr="007010FE" w:rsidRDefault="00AB5CFD" w:rsidP="007010FE">
      <w:pPr>
        <w:pStyle w:val="Ingetavstnd"/>
        <w:rPr>
          <w:rFonts w:ascii="Book Antiqua" w:eastAsiaTheme="minorEastAsia" w:hAnsi="Book Antiqua"/>
          <w:color w:val="000000" w:themeColor="text1"/>
          <w:kern w:val="24"/>
          <w:sz w:val="24"/>
          <w:szCs w:val="24"/>
          <w:lang w:eastAsia="sv-SE"/>
        </w:rPr>
      </w:pPr>
    </w:p>
    <w:p w14:paraId="05D8BE6D" w14:textId="31F788B7" w:rsidR="00AB5CFD" w:rsidRPr="007010FE" w:rsidRDefault="00AB5CFD" w:rsidP="007010FE">
      <w:pPr>
        <w:pStyle w:val="Ingetavstnd"/>
        <w:ind w:left="567"/>
        <w:rPr>
          <w:rFonts w:ascii="Book Antiqua" w:hAnsi="Book Antiqua"/>
        </w:rPr>
      </w:pPr>
      <w:r w:rsidRPr="007010FE">
        <w:rPr>
          <w:rFonts w:ascii="Book Antiqua" w:hAnsi="Book Antiqua"/>
        </w:rPr>
        <w:t xml:space="preserve">Djur fanns det också i Folkets Park. Här ser vi när en ny schimpans kommer till </w:t>
      </w:r>
      <w:r w:rsidR="00D91778" w:rsidRPr="007010FE">
        <w:rPr>
          <w:rFonts w:ascii="Book Antiqua" w:hAnsi="Book Antiqua"/>
        </w:rPr>
        <w:t>Folkets Park</w:t>
      </w:r>
      <w:r w:rsidRPr="007010FE">
        <w:rPr>
          <w:rFonts w:ascii="Book Antiqua" w:hAnsi="Book Antiqua"/>
        </w:rPr>
        <w:t xml:space="preserve"> våren 1964.</w:t>
      </w:r>
    </w:p>
    <w:p w14:paraId="76468D9D" w14:textId="0BB3C077" w:rsidR="00AB5CFD" w:rsidRPr="007010FE" w:rsidRDefault="00AB5CFD" w:rsidP="007010FE">
      <w:pPr>
        <w:pStyle w:val="Ingetavstnd"/>
        <w:rPr>
          <w:rFonts w:ascii="Book Antiqua" w:hAnsi="Book Antiqua"/>
        </w:rPr>
      </w:pPr>
    </w:p>
    <w:p w14:paraId="09EB5599" w14:textId="43FFEBB0" w:rsidR="00AB5CFD" w:rsidRPr="007010FE" w:rsidRDefault="00AB5CFD" w:rsidP="007010FE">
      <w:pPr>
        <w:pStyle w:val="Ingetavstnd"/>
        <w:rPr>
          <w:rFonts w:ascii="Book Antiqua" w:hAnsi="Book Antiqua"/>
        </w:rPr>
      </w:pPr>
      <w:r w:rsidRPr="007010FE">
        <w:rPr>
          <w:rFonts w:ascii="Book Antiqua" w:hAnsi="Book Antiqua"/>
        </w:rPr>
        <w:t>Bild 13:</w:t>
      </w:r>
    </w:p>
    <w:p w14:paraId="1B96A147" w14:textId="294A14C3" w:rsidR="00AB5CFD" w:rsidRPr="007010FE" w:rsidRDefault="00AB5CFD" w:rsidP="007010FE">
      <w:pPr>
        <w:pStyle w:val="Ingetavstnd"/>
        <w:rPr>
          <w:rFonts w:ascii="Book Antiqua" w:hAnsi="Book Antiqua"/>
        </w:rPr>
      </w:pPr>
    </w:p>
    <w:p w14:paraId="5842292D" w14:textId="18E5A632" w:rsidR="00D91778" w:rsidRPr="007010FE" w:rsidRDefault="00D91778" w:rsidP="007010FE">
      <w:pPr>
        <w:pStyle w:val="Ingetavstnd"/>
        <w:ind w:left="567"/>
        <w:rPr>
          <w:rFonts w:ascii="Book Antiqua" w:hAnsi="Book Antiqua"/>
        </w:rPr>
      </w:pPr>
      <w:r w:rsidRPr="007010FE">
        <w:rPr>
          <w:rFonts w:ascii="Book Antiqua" w:hAnsi="Book Antiqua"/>
        </w:rPr>
        <w:t>En</w:t>
      </w:r>
      <w:r w:rsidRPr="007010FE">
        <w:rPr>
          <w:rFonts w:ascii="Book Antiqua" w:hAnsi="Book Antiqua"/>
        </w:rPr>
        <w:t xml:space="preserve"> liten pojke som matar gäss sommaren 1962. </w:t>
      </w:r>
    </w:p>
    <w:p w14:paraId="1A0B4C0B" w14:textId="1491F0C5" w:rsidR="00D91778" w:rsidRPr="007010FE" w:rsidRDefault="00D91778" w:rsidP="007010FE">
      <w:pPr>
        <w:pStyle w:val="Ingetavstnd"/>
        <w:rPr>
          <w:rFonts w:ascii="Book Antiqua" w:hAnsi="Book Antiqua"/>
        </w:rPr>
      </w:pPr>
    </w:p>
    <w:p w14:paraId="3DCE63A6" w14:textId="0B613649" w:rsidR="00D91778" w:rsidRPr="007010FE" w:rsidRDefault="00D91778" w:rsidP="007010FE">
      <w:pPr>
        <w:pStyle w:val="Ingetavstnd"/>
        <w:rPr>
          <w:rFonts w:ascii="Book Antiqua" w:hAnsi="Book Antiqua"/>
        </w:rPr>
      </w:pPr>
      <w:r w:rsidRPr="007010FE">
        <w:rPr>
          <w:rFonts w:ascii="Book Antiqua" w:hAnsi="Book Antiqua"/>
        </w:rPr>
        <w:t>Bild 14:</w:t>
      </w:r>
    </w:p>
    <w:p w14:paraId="2B6C3363" w14:textId="3D257BAB" w:rsidR="00D91778" w:rsidRPr="007010FE" w:rsidRDefault="00D91778" w:rsidP="007010FE">
      <w:pPr>
        <w:pStyle w:val="Ingetavstnd"/>
        <w:rPr>
          <w:rFonts w:ascii="Book Antiqua" w:hAnsi="Book Antiqua"/>
        </w:rPr>
      </w:pPr>
    </w:p>
    <w:p w14:paraId="7C2874EE" w14:textId="42576BB4" w:rsidR="00D91778" w:rsidRPr="007010FE" w:rsidRDefault="00D91778" w:rsidP="007010FE">
      <w:pPr>
        <w:pStyle w:val="Ingetavstnd"/>
        <w:ind w:left="567"/>
        <w:rPr>
          <w:rFonts w:ascii="Book Antiqua" w:hAnsi="Book Antiqua"/>
        </w:rPr>
      </w:pPr>
      <w:r w:rsidRPr="007010FE">
        <w:rPr>
          <w:rFonts w:ascii="Book Antiqua" w:hAnsi="Book Antiqua"/>
        </w:rPr>
        <w:t>Det fanns även ponnyhästar i parken. Här står en skara glada besökare och lutar sig över staketet för att klappa dem</w:t>
      </w:r>
      <w:r w:rsidR="001A0176" w:rsidRPr="007010FE">
        <w:rPr>
          <w:rFonts w:ascii="Book Antiqua" w:hAnsi="Book Antiqua"/>
        </w:rPr>
        <w:t>, sommaren 1962.</w:t>
      </w:r>
    </w:p>
    <w:p w14:paraId="62062F1A" w14:textId="45B2BD3D" w:rsidR="00D91778" w:rsidRPr="007010FE" w:rsidRDefault="00D91778" w:rsidP="007010FE">
      <w:pPr>
        <w:pStyle w:val="Ingetavstnd"/>
        <w:rPr>
          <w:rFonts w:ascii="Book Antiqua" w:hAnsi="Book Antiqua"/>
        </w:rPr>
      </w:pPr>
    </w:p>
    <w:p w14:paraId="7512A3CF" w14:textId="4C23CB98" w:rsidR="001A0176" w:rsidRPr="007010FE" w:rsidRDefault="001A0176" w:rsidP="007010FE">
      <w:pPr>
        <w:pStyle w:val="Ingetavstnd"/>
        <w:rPr>
          <w:rFonts w:ascii="Book Antiqua" w:hAnsi="Book Antiqua"/>
        </w:rPr>
      </w:pPr>
      <w:r w:rsidRPr="007010FE">
        <w:rPr>
          <w:rFonts w:ascii="Book Antiqua" w:hAnsi="Book Antiqua"/>
        </w:rPr>
        <w:t>Bild 15</w:t>
      </w:r>
      <w:r w:rsidR="00093E3E" w:rsidRPr="007010FE">
        <w:rPr>
          <w:rFonts w:ascii="Book Antiqua" w:hAnsi="Book Antiqua"/>
        </w:rPr>
        <w:t>:</w:t>
      </w:r>
    </w:p>
    <w:p w14:paraId="14C5B265" w14:textId="7F59802A" w:rsidR="00093E3E" w:rsidRPr="007010FE" w:rsidRDefault="00093E3E" w:rsidP="007010FE">
      <w:pPr>
        <w:pStyle w:val="Ingetavstnd"/>
        <w:rPr>
          <w:rFonts w:ascii="Book Antiqua" w:hAnsi="Book Antiqua"/>
        </w:rPr>
      </w:pPr>
    </w:p>
    <w:p w14:paraId="74217BBE" w14:textId="77777777" w:rsidR="00093E3E" w:rsidRPr="007010FE" w:rsidRDefault="00093E3E" w:rsidP="007010FE">
      <w:pPr>
        <w:pStyle w:val="Ingetavstnd"/>
        <w:ind w:left="567"/>
        <w:rPr>
          <w:rFonts w:ascii="Book Antiqua" w:hAnsi="Book Antiqua"/>
        </w:rPr>
      </w:pPr>
      <w:r w:rsidRPr="007010FE">
        <w:rPr>
          <w:rFonts w:ascii="Book Antiqua" w:hAnsi="Book Antiqua"/>
        </w:rPr>
        <w:t>Fint skulle det vara. En välklädd dam står våren 1963 och säljer lotter till parkens besökare. Kanske vinner de en av nallarna som anas i bakgrunden?</w:t>
      </w:r>
    </w:p>
    <w:p w14:paraId="2796C34B" w14:textId="144658F1" w:rsidR="00093E3E" w:rsidRPr="007010FE" w:rsidRDefault="00093E3E" w:rsidP="007010FE">
      <w:pPr>
        <w:pStyle w:val="Ingetavstnd"/>
        <w:rPr>
          <w:rFonts w:ascii="Book Antiqua" w:hAnsi="Book Antiqua"/>
        </w:rPr>
      </w:pPr>
    </w:p>
    <w:p w14:paraId="69CEDD68" w14:textId="3729BDC6" w:rsidR="00093E3E" w:rsidRPr="007010FE" w:rsidRDefault="00093E3E" w:rsidP="007010FE">
      <w:pPr>
        <w:pStyle w:val="Ingetavstnd"/>
        <w:rPr>
          <w:rFonts w:ascii="Book Antiqua" w:hAnsi="Book Antiqua"/>
        </w:rPr>
      </w:pPr>
      <w:r w:rsidRPr="007010FE">
        <w:rPr>
          <w:rFonts w:ascii="Book Antiqua" w:hAnsi="Book Antiqua"/>
        </w:rPr>
        <w:t>Bild 16:</w:t>
      </w:r>
    </w:p>
    <w:p w14:paraId="57623849" w14:textId="6E161CD0" w:rsidR="00093E3E" w:rsidRPr="007010FE" w:rsidRDefault="00093E3E" w:rsidP="007010FE">
      <w:pPr>
        <w:pStyle w:val="Ingetavstnd"/>
        <w:rPr>
          <w:rFonts w:ascii="Book Antiqua" w:hAnsi="Book Antiqua"/>
        </w:rPr>
      </w:pPr>
    </w:p>
    <w:p w14:paraId="615C3EAA" w14:textId="01F5C057" w:rsidR="00093E3E" w:rsidRPr="007010FE" w:rsidRDefault="00093E3E" w:rsidP="007010FE">
      <w:pPr>
        <w:pStyle w:val="Ingetavstnd"/>
        <w:ind w:left="567"/>
        <w:rPr>
          <w:rFonts w:ascii="Book Antiqua" w:hAnsi="Book Antiqua"/>
        </w:rPr>
      </w:pPr>
      <w:r w:rsidRPr="007010FE">
        <w:rPr>
          <w:rFonts w:ascii="Book Antiqua" w:hAnsi="Book Antiqua"/>
        </w:rPr>
        <w:t>I Västerås som i flera andra städer korades en Miss Nyår i Folkets Park. Här ser vi Miss Nyår från 1954 med en stor</w:t>
      </w:r>
      <w:r w:rsidR="006110E4" w:rsidRPr="007010FE">
        <w:rPr>
          <w:rFonts w:ascii="Book Antiqua" w:hAnsi="Book Antiqua"/>
        </w:rPr>
        <w:t xml:space="preserve"> gyllene</w:t>
      </w:r>
      <w:r w:rsidRPr="007010FE">
        <w:rPr>
          <w:rFonts w:ascii="Book Antiqua" w:hAnsi="Book Antiqua"/>
        </w:rPr>
        <w:t xml:space="preserve"> krona på huvudet.</w:t>
      </w:r>
    </w:p>
    <w:p w14:paraId="15A5FD08" w14:textId="1BE8D873" w:rsidR="006110E4" w:rsidRPr="007010FE" w:rsidRDefault="006110E4" w:rsidP="007010FE">
      <w:pPr>
        <w:pStyle w:val="Ingetavstnd"/>
        <w:rPr>
          <w:rFonts w:ascii="Book Antiqua" w:hAnsi="Book Antiqua"/>
        </w:rPr>
      </w:pPr>
    </w:p>
    <w:p w14:paraId="112DEC53" w14:textId="77777777" w:rsidR="007010FE" w:rsidRDefault="007010FE" w:rsidP="007010FE">
      <w:pPr>
        <w:pStyle w:val="Ingetavstnd"/>
        <w:rPr>
          <w:rFonts w:ascii="Book Antiqua" w:hAnsi="Book Antiqua"/>
        </w:rPr>
      </w:pPr>
    </w:p>
    <w:p w14:paraId="2652DA35" w14:textId="77777777" w:rsidR="007010FE" w:rsidRDefault="007010FE" w:rsidP="007010FE">
      <w:pPr>
        <w:pStyle w:val="Ingetavstnd"/>
        <w:rPr>
          <w:rFonts w:ascii="Book Antiqua" w:hAnsi="Book Antiqua"/>
        </w:rPr>
      </w:pPr>
    </w:p>
    <w:p w14:paraId="4EC484A0" w14:textId="29CFDCB5" w:rsidR="006110E4" w:rsidRPr="007010FE" w:rsidRDefault="006110E4" w:rsidP="007010FE">
      <w:pPr>
        <w:pStyle w:val="Ingetavstnd"/>
        <w:rPr>
          <w:rFonts w:ascii="Book Antiqua" w:hAnsi="Book Antiqua"/>
        </w:rPr>
      </w:pPr>
      <w:r w:rsidRPr="007010FE">
        <w:rPr>
          <w:rFonts w:ascii="Book Antiqua" w:hAnsi="Book Antiqua"/>
        </w:rPr>
        <w:t>Bild 17:</w:t>
      </w:r>
    </w:p>
    <w:p w14:paraId="1E5E06AC" w14:textId="1832BA9F" w:rsidR="005A2DFA" w:rsidRPr="007010FE" w:rsidRDefault="005A2DFA" w:rsidP="007010FE">
      <w:pPr>
        <w:pStyle w:val="Ingetavstnd"/>
        <w:rPr>
          <w:rFonts w:ascii="Book Antiqua" w:hAnsi="Book Antiqua"/>
        </w:rPr>
      </w:pPr>
    </w:p>
    <w:p w14:paraId="6D2E19D6" w14:textId="73F90F7C" w:rsidR="005A2DFA" w:rsidRPr="007010FE" w:rsidRDefault="005A2DFA" w:rsidP="007010FE">
      <w:pPr>
        <w:pStyle w:val="Ingetavstnd"/>
        <w:ind w:left="567"/>
        <w:rPr>
          <w:rFonts w:ascii="Book Antiqua" w:hAnsi="Book Antiqua"/>
        </w:rPr>
      </w:pPr>
      <w:r w:rsidRPr="007010FE">
        <w:rPr>
          <w:rFonts w:ascii="Book Antiqua" w:hAnsi="Book Antiqua"/>
        </w:rPr>
        <w:t xml:space="preserve">I början var det mest glada amatörer som uppträdde på Folkets </w:t>
      </w:r>
      <w:r w:rsidR="000C5A7D" w:rsidRPr="007010FE">
        <w:rPr>
          <w:rFonts w:ascii="Book Antiqua" w:hAnsi="Book Antiqua"/>
        </w:rPr>
        <w:t>P</w:t>
      </w:r>
      <w:r w:rsidRPr="007010FE">
        <w:rPr>
          <w:rFonts w:ascii="Book Antiqua" w:hAnsi="Book Antiqua"/>
        </w:rPr>
        <w:t>ark. Med tiden fick man råd att locka med kända artister som Snoddas, Siw Malmkvist, Jan Malmsjö, Thore Skogman och Carl-Gustav Lindstedt. Här ser vi Östen Warnebring som uppträdde i maj 1969. Warnebring, själv från Malmö, var en av de första svenska artisterna som spelde in skivor på skånska.</w:t>
      </w:r>
    </w:p>
    <w:p w14:paraId="34D3F7FE" w14:textId="42DD8D23" w:rsidR="000C5A7D" w:rsidRPr="007010FE" w:rsidRDefault="000C5A7D" w:rsidP="007010FE">
      <w:pPr>
        <w:pStyle w:val="Ingetavstnd"/>
        <w:rPr>
          <w:rFonts w:ascii="Book Antiqua" w:hAnsi="Book Antiqua"/>
        </w:rPr>
      </w:pPr>
    </w:p>
    <w:p w14:paraId="487C4497" w14:textId="79635EF4" w:rsidR="000C5A7D" w:rsidRDefault="000C5A7D" w:rsidP="007010FE">
      <w:pPr>
        <w:pStyle w:val="Ingetavstnd"/>
        <w:rPr>
          <w:rFonts w:ascii="Book Antiqua" w:hAnsi="Book Antiqua"/>
        </w:rPr>
      </w:pPr>
      <w:r w:rsidRPr="007010FE">
        <w:rPr>
          <w:rFonts w:ascii="Book Antiqua" w:hAnsi="Book Antiqua"/>
        </w:rPr>
        <w:t>Bild 18:</w:t>
      </w:r>
    </w:p>
    <w:p w14:paraId="743EA5AE" w14:textId="77777777" w:rsidR="007010FE" w:rsidRPr="007010FE" w:rsidRDefault="007010FE" w:rsidP="007010FE">
      <w:pPr>
        <w:pStyle w:val="Ingetavstnd"/>
        <w:rPr>
          <w:rFonts w:ascii="Book Antiqua" w:hAnsi="Book Antiqua"/>
        </w:rPr>
      </w:pPr>
    </w:p>
    <w:p w14:paraId="6463914F" w14:textId="77777777" w:rsidR="000C5A7D" w:rsidRPr="007010FE" w:rsidRDefault="000C5A7D" w:rsidP="007010FE">
      <w:pPr>
        <w:pStyle w:val="Ingetavstnd"/>
        <w:ind w:left="567"/>
        <w:rPr>
          <w:rFonts w:ascii="Book Antiqua" w:hAnsi="Book Antiqua"/>
        </w:rPr>
      </w:pPr>
      <w:r w:rsidRPr="007010FE">
        <w:rPr>
          <w:rFonts w:ascii="Book Antiqua" w:hAnsi="Book Antiqua"/>
        </w:rPr>
        <w:t>Här får Östen Warnebring sällskap på scenen av Cornelis Vreeswijk.</w:t>
      </w:r>
    </w:p>
    <w:p w14:paraId="09AD21D6" w14:textId="21E99F8B" w:rsidR="000C5A7D" w:rsidRPr="007010FE" w:rsidRDefault="000C5A7D" w:rsidP="007010FE">
      <w:pPr>
        <w:pStyle w:val="Ingetavstnd"/>
        <w:rPr>
          <w:rFonts w:ascii="Book Antiqua" w:hAnsi="Book Antiqua"/>
        </w:rPr>
      </w:pPr>
    </w:p>
    <w:p w14:paraId="1A9A6234" w14:textId="22670BE9" w:rsidR="004200ED" w:rsidRDefault="004200ED" w:rsidP="007010FE">
      <w:pPr>
        <w:pStyle w:val="Ingetavstnd"/>
        <w:rPr>
          <w:rFonts w:ascii="Book Antiqua" w:hAnsi="Book Antiqua"/>
        </w:rPr>
      </w:pPr>
      <w:r w:rsidRPr="007010FE">
        <w:rPr>
          <w:rFonts w:ascii="Book Antiqua" w:hAnsi="Book Antiqua"/>
        </w:rPr>
        <w:t>Bild 19:</w:t>
      </w:r>
    </w:p>
    <w:p w14:paraId="66409B52" w14:textId="77777777" w:rsidR="007010FE" w:rsidRPr="007010FE" w:rsidRDefault="007010FE" w:rsidP="007010FE">
      <w:pPr>
        <w:pStyle w:val="Ingetavstnd"/>
        <w:rPr>
          <w:rFonts w:ascii="Book Antiqua" w:hAnsi="Book Antiqua"/>
        </w:rPr>
      </w:pPr>
    </w:p>
    <w:p w14:paraId="20A70F0A" w14:textId="48A474E4" w:rsidR="004200ED" w:rsidRPr="007010FE" w:rsidRDefault="004200ED" w:rsidP="007010FE">
      <w:pPr>
        <w:pStyle w:val="Ingetavstnd"/>
        <w:ind w:left="567"/>
        <w:rPr>
          <w:rFonts w:ascii="Book Antiqua" w:hAnsi="Book Antiqua"/>
        </w:rPr>
      </w:pPr>
      <w:r w:rsidRPr="007010FE">
        <w:rPr>
          <w:rFonts w:ascii="Book Antiqua" w:hAnsi="Book Antiqua"/>
        </w:rPr>
        <w:t xml:space="preserve">Och här uppträder Charlie Norman och Anni-Frid Lyngstad i Folkets </w:t>
      </w:r>
      <w:r w:rsidRPr="007010FE">
        <w:rPr>
          <w:rFonts w:ascii="Book Antiqua" w:hAnsi="Book Antiqua"/>
        </w:rPr>
        <w:t>P</w:t>
      </w:r>
      <w:r w:rsidRPr="007010FE">
        <w:rPr>
          <w:rFonts w:ascii="Book Antiqua" w:hAnsi="Book Antiqua"/>
        </w:rPr>
        <w:t>ark sommaren 1969. Med tiden kom också kända utländska artister som t ex Paul Anka och Quincy Jones att uppträda i parken.</w:t>
      </w:r>
    </w:p>
    <w:p w14:paraId="7C57EBD3" w14:textId="36372444" w:rsidR="004200ED" w:rsidRPr="007010FE" w:rsidRDefault="004200ED" w:rsidP="007010FE">
      <w:pPr>
        <w:pStyle w:val="Ingetavstnd"/>
        <w:rPr>
          <w:rFonts w:ascii="Book Antiqua" w:hAnsi="Book Antiqua"/>
        </w:rPr>
      </w:pPr>
    </w:p>
    <w:p w14:paraId="7C771360" w14:textId="57938309" w:rsidR="004200ED" w:rsidRDefault="004200ED" w:rsidP="007010FE">
      <w:pPr>
        <w:pStyle w:val="Ingetavstnd"/>
        <w:rPr>
          <w:rFonts w:ascii="Book Antiqua" w:hAnsi="Book Antiqua"/>
        </w:rPr>
      </w:pPr>
      <w:r w:rsidRPr="007010FE">
        <w:rPr>
          <w:rFonts w:ascii="Book Antiqua" w:hAnsi="Book Antiqua"/>
        </w:rPr>
        <w:t>Bild 20:</w:t>
      </w:r>
    </w:p>
    <w:p w14:paraId="5116DFD6" w14:textId="77777777" w:rsidR="007010FE" w:rsidRPr="007010FE" w:rsidRDefault="007010FE" w:rsidP="007010FE">
      <w:pPr>
        <w:pStyle w:val="Ingetavstnd"/>
        <w:rPr>
          <w:rFonts w:ascii="Book Antiqua" w:hAnsi="Book Antiqua"/>
        </w:rPr>
      </w:pPr>
    </w:p>
    <w:p w14:paraId="426E6B2B" w14:textId="6C78FCC4" w:rsidR="004200ED" w:rsidRPr="007010FE" w:rsidRDefault="004200ED" w:rsidP="007010FE">
      <w:pPr>
        <w:pStyle w:val="Ingetavstnd"/>
        <w:ind w:left="567"/>
        <w:rPr>
          <w:rFonts w:ascii="Book Antiqua" w:hAnsi="Book Antiqua"/>
        </w:rPr>
      </w:pPr>
      <w:r w:rsidRPr="007010FE">
        <w:rPr>
          <w:rFonts w:ascii="Book Antiqua" w:hAnsi="Book Antiqua"/>
        </w:rPr>
        <w:t xml:space="preserve">Några barn gungar på en stor gunghäst i trä. Bilden </w:t>
      </w:r>
      <w:r w:rsidR="009D0030" w:rsidRPr="007010FE">
        <w:rPr>
          <w:rFonts w:ascii="Book Antiqua" w:hAnsi="Book Antiqua"/>
        </w:rPr>
        <w:t>från år</w:t>
      </w:r>
      <w:r w:rsidRPr="007010FE">
        <w:rPr>
          <w:rFonts w:ascii="Book Antiqua" w:hAnsi="Book Antiqua"/>
        </w:rPr>
        <w:t xml:space="preserve"> 1961 </w:t>
      </w:r>
      <w:r w:rsidR="009D0030" w:rsidRPr="007010FE">
        <w:rPr>
          <w:rFonts w:ascii="Book Antiqua" w:hAnsi="Book Antiqua"/>
        </w:rPr>
        <w:t xml:space="preserve">är </w:t>
      </w:r>
      <w:r w:rsidRPr="007010FE">
        <w:rPr>
          <w:rFonts w:ascii="Book Antiqua" w:hAnsi="Book Antiqua"/>
        </w:rPr>
        <w:t>tagen av den välkända konstnären och Västeråsfotografen Åke V Larsson, som fotograferade mycket i Västerås på 50-, 60- och 70-talet.</w:t>
      </w:r>
    </w:p>
    <w:p w14:paraId="142CE7CE" w14:textId="57699DF3" w:rsidR="004200ED" w:rsidRPr="007010FE" w:rsidRDefault="004200ED" w:rsidP="007010FE">
      <w:pPr>
        <w:pStyle w:val="Ingetavstnd"/>
        <w:rPr>
          <w:rFonts w:ascii="Book Antiqua" w:hAnsi="Book Antiqua"/>
        </w:rPr>
      </w:pPr>
    </w:p>
    <w:p w14:paraId="09DD4AE9" w14:textId="72F76C6F" w:rsidR="003D208F" w:rsidRDefault="003D208F" w:rsidP="007010FE">
      <w:pPr>
        <w:pStyle w:val="Ingetavstnd"/>
        <w:rPr>
          <w:rFonts w:ascii="Book Antiqua" w:hAnsi="Book Antiqua"/>
        </w:rPr>
      </w:pPr>
      <w:r w:rsidRPr="007010FE">
        <w:rPr>
          <w:rFonts w:ascii="Book Antiqua" w:hAnsi="Book Antiqua"/>
        </w:rPr>
        <w:t>Bild 21:</w:t>
      </w:r>
    </w:p>
    <w:p w14:paraId="1907D5B0" w14:textId="77777777" w:rsidR="007010FE" w:rsidRPr="007010FE" w:rsidRDefault="007010FE" w:rsidP="007010FE">
      <w:pPr>
        <w:pStyle w:val="Ingetavstnd"/>
        <w:rPr>
          <w:rFonts w:ascii="Book Antiqua" w:hAnsi="Book Antiqua"/>
        </w:rPr>
      </w:pPr>
    </w:p>
    <w:p w14:paraId="75CA89BC" w14:textId="5B0BE906" w:rsidR="00694EDF" w:rsidRPr="007010FE" w:rsidRDefault="00694EDF" w:rsidP="007010FE">
      <w:pPr>
        <w:pStyle w:val="Ingetavstnd"/>
        <w:ind w:left="567"/>
        <w:rPr>
          <w:rFonts w:ascii="Book Antiqua" w:hAnsi="Book Antiqua"/>
        </w:rPr>
      </w:pPr>
      <w:r w:rsidRPr="007010FE">
        <w:rPr>
          <w:rFonts w:ascii="Book Antiqua" w:hAnsi="Book Antiqua"/>
        </w:rPr>
        <w:t xml:space="preserve">Till sist ser vi här en fin kvällsbild med upplysta dekorationer, tagen i augusti 1965. Folkets </w:t>
      </w:r>
      <w:r w:rsidR="007010FE" w:rsidRPr="007010FE">
        <w:rPr>
          <w:rFonts w:ascii="Book Antiqua" w:hAnsi="Book Antiqua"/>
        </w:rPr>
        <w:t>P</w:t>
      </w:r>
      <w:r w:rsidRPr="007010FE">
        <w:rPr>
          <w:rFonts w:ascii="Book Antiqua" w:hAnsi="Book Antiqua"/>
        </w:rPr>
        <w:t>ark bytte 1983 namn till Arosparken och fortsatte under lång tid att locka besökare, tills den lades ned några år in på 2000-talet. Stort tack för att ni har följt med på den här resan med oss!</w:t>
      </w:r>
    </w:p>
    <w:sectPr w:rsidR="00694EDF" w:rsidRPr="00701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6B"/>
    <w:rsid w:val="00093E3E"/>
    <w:rsid w:val="000B19E4"/>
    <w:rsid w:val="000C5A7D"/>
    <w:rsid w:val="001A0176"/>
    <w:rsid w:val="00246F5C"/>
    <w:rsid w:val="003C4E6B"/>
    <w:rsid w:val="003D208F"/>
    <w:rsid w:val="003F2D4D"/>
    <w:rsid w:val="004200ED"/>
    <w:rsid w:val="005A2DFA"/>
    <w:rsid w:val="006110E4"/>
    <w:rsid w:val="00694EDF"/>
    <w:rsid w:val="007010FE"/>
    <w:rsid w:val="00876564"/>
    <w:rsid w:val="008A68AB"/>
    <w:rsid w:val="009D0030"/>
    <w:rsid w:val="00AB5CFD"/>
    <w:rsid w:val="00D91778"/>
    <w:rsid w:val="00FA7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A001"/>
  <w15:chartTrackingRefBased/>
  <w15:docId w15:val="{C61D0D5A-F4DE-4E3D-A44D-EA77FBCE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3C4E6B"/>
    <w:pPr>
      <w:spacing w:after="0" w:line="240" w:lineRule="auto"/>
    </w:pPr>
  </w:style>
  <w:style w:type="paragraph" w:styleId="Normalwebb">
    <w:name w:val="Normal (Web)"/>
    <w:basedOn w:val="Normal"/>
    <w:uiPriority w:val="99"/>
    <w:semiHidden/>
    <w:unhideWhenUsed/>
    <w:rsid w:val="00AB5CF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7814">
      <w:bodyDiv w:val="1"/>
      <w:marLeft w:val="0"/>
      <w:marRight w:val="0"/>
      <w:marTop w:val="0"/>
      <w:marBottom w:val="0"/>
      <w:divBdr>
        <w:top w:val="none" w:sz="0" w:space="0" w:color="auto"/>
        <w:left w:val="none" w:sz="0" w:space="0" w:color="auto"/>
        <w:bottom w:val="none" w:sz="0" w:space="0" w:color="auto"/>
        <w:right w:val="none" w:sz="0" w:space="0" w:color="auto"/>
      </w:divBdr>
    </w:div>
    <w:div w:id="63796833">
      <w:bodyDiv w:val="1"/>
      <w:marLeft w:val="0"/>
      <w:marRight w:val="0"/>
      <w:marTop w:val="0"/>
      <w:marBottom w:val="0"/>
      <w:divBdr>
        <w:top w:val="none" w:sz="0" w:space="0" w:color="auto"/>
        <w:left w:val="none" w:sz="0" w:space="0" w:color="auto"/>
        <w:bottom w:val="none" w:sz="0" w:space="0" w:color="auto"/>
        <w:right w:val="none" w:sz="0" w:space="0" w:color="auto"/>
      </w:divBdr>
    </w:div>
    <w:div w:id="84694880">
      <w:bodyDiv w:val="1"/>
      <w:marLeft w:val="0"/>
      <w:marRight w:val="0"/>
      <w:marTop w:val="0"/>
      <w:marBottom w:val="0"/>
      <w:divBdr>
        <w:top w:val="none" w:sz="0" w:space="0" w:color="auto"/>
        <w:left w:val="none" w:sz="0" w:space="0" w:color="auto"/>
        <w:bottom w:val="none" w:sz="0" w:space="0" w:color="auto"/>
        <w:right w:val="none" w:sz="0" w:space="0" w:color="auto"/>
      </w:divBdr>
    </w:div>
    <w:div w:id="283771930">
      <w:bodyDiv w:val="1"/>
      <w:marLeft w:val="0"/>
      <w:marRight w:val="0"/>
      <w:marTop w:val="0"/>
      <w:marBottom w:val="0"/>
      <w:divBdr>
        <w:top w:val="none" w:sz="0" w:space="0" w:color="auto"/>
        <w:left w:val="none" w:sz="0" w:space="0" w:color="auto"/>
        <w:bottom w:val="none" w:sz="0" w:space="0" w:color="auto"/>
        <w:right w:val="none" w:sz="0" w:space="0" w:color="auto"/>
      </w:divBdr>
    </w:div>
    <w:div w:id="360596164">
      <w:bodyDiv w:val="1"/>
      <w:marLeft w:val="0"/>
      <w:marRight w:val="0"/>
      <w:marTop w:val="0"/>
      <w:marBottom w:val="0"/>
      <w:divBdr>
        <w:top w:val="none" w:sz="0" w:space="0" w:color="auto"/>
        <w:left w:val="none" w:sz="0" w:space="0" w:color="auto"/>
        <w:bottom w:val="none" w:sz="0" w:space="0" w:color="auto"/>
        <w:right w:val="none" w:sz="0" w:space="0" w:color="auto"/>
      </w:divBdr>
    </w:div>
    <w:div w:id="389698062">
      <w:bodyDiv w:val="1"/>
      <w:marLeft w:val="0"/>
      <w:marRight w:val="0"/>
      <w:marTop w:val="0"/>
      <w:marBottom w:val="0"/>
      <w:divBdr>
        <w:top w:val="none" w:sz="0" w:space="0" w:color="auto"/>
        <w:left w:val="none" w:sz="0" w:space="0" w:color="auto"/>
        <w:bottom w:val="none" w:sz="0" w:space="0" w:color="auto"/>
        <w:right w:val="none" w:sz="0" w:space="0" w:color="auto"/>
      </w:divBdr>
    </w:div>
    <w:div w:id="434984215">
      <w:bodyDiv w:val="1"/>
      <w:marLeft w:val="0"/>
      <w:marRight w:val="0"/>
      <w:marTop w:val="0"/>
      <w:marBottom w:val="0"/>
      <w:divBdr>
        <w:top w:val="none" w:sz="0" w:space="0" w:color="auto"/>
        <w:left w:val="none" w:sz="0" w:space="0" w:color="auto"/>
        <w:bottom w:val="none" w:sz="0" w:space="0" w:color="auto"/>
        <w:right w:val="none" w:sz="0" w:space="0" w:color="auto"/>
      </w:divBdr>
    </w:div>
    <w:div w:id="442698794">
      <w:bodyDiv w:val="1"/>
      <w:marLeft w:val="0"/>
      <w:marRight w:val="0"/>
      <w:marTop w:val="0"/>
      <w:marBottom w:val="0"/>
      <w:divBdr>
        <w:top w:val="none" w:sz="0" w:space="0" w:color="auto"/>
        <w:left w:val="none" w:sz="0" w:space="0" w:color="auto"/>
        <w:bottom w:val="none" w:sz="0" w:space="0" w:color="auto"/>
        <w:right w:val="none" w:sz="0" w:space="0" w:color="auto"/>
      </w:divBdr>
    </w:div>
    <w:div w:id="506022339">
      <w:bodyDiv w:val="1"/>
      <w:marLeft w:val="0"/>
      <w:marRight w:val="0"/>
      <w:marTop w:val="0"/>
      <w:marBottom w:val="0"/>
      <w:divBdr>
        <w:top w:val="none" w:sz="0" w:space="0" w:color="auto"/>
        <w:left w:val="none" w:sz="0" w:space="0" w:color="auto"/>
        <w:bottom w:val="none" w:sz="0" w:space="0" w:color="auto"/>
        <w:right w:val="none" w:sz="0" w:space="0" w:color="auto"/>
      </w:divBdr>
    </w:div>
    <w:div w:id="625087977">
      <w:bodyDiv w:val="1"/>
      <w:marLeft w:val="0"/>
      <w:marRight w:val="0"/>
      <w:marTop w:val="0"/>
      <w:marBottom w:val="0"/>
      <w:divBdr>
        <w:top w:val="none" w:sz="0" w:space="0" w:color="auto"/>
        <w:left w:val="none" w:sz="0" w:space="0" w:color="auto"/>
        <w:bottom w:val="none" w:sz="0" w:space="0" w:color="auto"/>
        <w:right w:val="none" w:sz="0" w:space="0" w:color="auto"/>
      </w:divBdr>
    </w:div>
    <w:div w:id="803045261">
      <w:bodyDiv w:val="1"/>
      <w:marLeft w:val="0"/>
      <w:marRight w:val="0"/>
      <w:marTop w:val="0"/>
      <w:marBottom w:val="0"/>
      <w:divBdr>
        <w:top w:val="none" w:sz="0" w:space="0" w:color="auto"/>
        <w:left w:val="none" w:sz="0" w:space="0" w:color="auto"/>
        <w:bottom w:val="none" w:sz="0" w:space="0" w:color="auto"/>
        <w:right w:val="none" w:sz="0" w:space="0" w:color="auto"/>
      </w:divBdr>
    </w:div>
    <w:div w:id="1064984274">
      <w:bodyDiv w:val="1"/>
      <w:marLeft w:val="0"/>
      <w:marRight w:val="0"/>
      <w:marTop w:val="0"/>
      <w:marBottom w:val="0"/>
      <w:divBdr>
        <w:top w:val="none" w:sz="0" w:space="0" w:color="auto"/>
        <w:left w:val="none" w:sz="0" w:space="0" w:color="auto"/>
        <w:bottom w:val="none" w:sz="0" w:space="0" w:color="auto"/>
        <w:right w:val="none" w:sz="0" w:space="0" w:color="auto"/>
      </w:divBdr>
    </w:div>
    <w:div w:id="1192693038">
      <w:bodyDiv w:val="1"/>
      <w:marLeft w:val="0"/>
      <w:marRight w:val="0"/>
      <w:marTop w:val="0"/>
      <w:marBottom w:val="0"/>
      <w:divBdr>
        <w:top w:val="none" w:sz="0" w:space="0" w:color="auto"/>
        <w:left w:val="none" w:sz="0" w:space="0" w:color="auto"/>
        <w:bottom w:val="none" w:sz="0" w:space="0" w:color="auto"/>
        <w:right w:val="none" w:sz="0" w:space="0" w:color="auto"/>
      </w:divBdr>
    </w:div>
    <w:div w:id="1193568030">
      <w:bodyDiv w:val="1"/>
      <w:marLeft w:val="0"/>
      <w:marRight w:val="0"/>
      <w:marTop w:val="0"/>
      <w:marBottom w:val="0"/>
      <w:divBdr>
        <w:top w:val="none" w:sz="0" w:space="0" w:color="auto"/>
        <w:left w:val="none" w:sz="0" w:space="0" w:color="auto"/>
        <w:bottom w:val="none" w:sz="0" w:space="0" w:color="auto"/>
        <w:right w:val="none" w:sz="0" w:space="0" w:color="auto"/>
      </w:divBdr>
    </w:div>
    <w:div w:id="1388920838">
      <w:bodyDiv w:val="1"/>
      <w:marLeft w:val="0"/>
      <w:marRight w:val="0"/>
      <w:marTop w:val="0"/>
      <w:marBottom w:val="0"/>
      <w:divBdr>
        <w:top w:val="none" w:sz="0" w:space="0" w:color="auto"/>
        <w:left w:val="none" w:sz="0" w:space="0" w:color="auto"/>
        <w:bottom w:val="none" w:sz="0" w:space="0" w:color="auto"/>
        <w:right w:val="none" w:sz="0" w:space="0" w:color="auto"/>
      </w:divBdr>
    </w:div>
    <w:div w:id="1769958171">
      <w:bodyDiv w:val="1"/>
      <w:marLeft w:val="0"/>
      <w:marRight w:val="0"/>
      <w:marTop w:val="0"/>
      <w:marBottom w:val="0"/>
      <w:divBdr>
        <w:top w:val="none" w:sz="0" w:space="0" w:color="auto"/>
        <w:left w:val="none" w:sz="0" w:space="0" w:color="auto"/>
        <w:bottom w:val="none" w:sz="0" w:space="0" w:color="auto"/>
        <w:right w:val="none" w:sz="0" w:space="0" w:color="auto"/>
      </w:divBdr>
    </w:div>
    <w:div w:id="1793205440">
      <w:bodyDiv w:val="1"/>
      <w:marLeft w:val="0"/>
      <w:marRight w:val="0"/>
      <w:marTop w:val="0"/>
      <w:marBottom w:val="0"/>
      <w:divBdr>
        <w:top w:val="none" w:sz="0" w:space="0" w:color="auto"/>
        <w:left w:val="none" w:sz="0" w:space="0" w:color="auto"/>
        <w:bottom w:val="none" w:sz="0" w:space="0" w:color="auto"/>
        <w:right w:val="none" w:sz="0" w:space="0" w:color="auto"/>
      </w:divBdr>
    </w:div>
    <w:div w:id="1946646986">
      <w:bodyDiv w:val="1"/>
      <w:marLeft w:val="0"/>
      <w:marRight w:val="0"/>
      <w:marTop w:val="0"/>
      <w:marBottom w:val="0"/>
      <w:divBdr>
        <w:top w:val="none" w:sz="0" w:space="0" w:color="auto"/>
        <w:left w:val="none" w:sz="0" w:space="0" w:color="auto"/>
        <w:bottom w:val="none" w:sz="0" w:space="0" w:color="auto"/>
        <w:right w:val="none" w:sz="0" w:space="0" w:color="auto"/>
      </w:divBdr>
    </w:div>
    <w:div w:id="2009015603">
      <w:bodyDiv w:val="1"/>
      <w:marLeft w:val="0"/>
      <w:marRight w:val="0"/>
      <w:marTop w:val="0"/>
      <w:marBottom w:val="0"/>
      <w:divBdr>
        <w:top w:val="none" w:sz="0" w:space="0" w:color="auto"/>
        <w:left w:val="none" w:sz="0" w:space="0" w:color="auto"/>
        <w:bottom w:val="none" w:sz="0" w:space="0" w:color="auto"/>
        <w:right w:val="none" w:sz="0" w:space="0" w:color="auto"/>
      </w:divBdr>
    </w:div>
    <w:div w:id="20333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1111</TotalTime>
  <Pages>3</Pages>
  <Words>718</Words>
  <Characters>3807</Characters>
  <Application>Microsoft Office Word</Application>
  <DocSecurity>0</DocSecurity>
  <Lines>31</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Sundholm, Henrik</dc:creator>
  <cp:keywords/>
  <dc:description/>
  <cp:lastModifiedBy>Sundholm, Henrik</cp:lastModifiedBy>
  <cp:revision>18</cp:revision>
  <dcterms:created xsi:type="dcterms:W3CDTF">2022-06-15T10:55:00Z</dcterms:created>
  <dcterms:modified xsi:type="dcterms:W3CDTF">2022-06-16T08:23:00Z</dcterms:modified>
</cp:coreProperties>
</file>